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Fonts w:ascii="Arial" w:hAnsi="Arial"/>
          <w:color w:val="707070"/>
          <w:sz w:val="30"/>
          <w:szCs w:val="30"/>
        </w:rPr>
        <w:t>Coordonnées Client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jc w:val="right"/>
        <w:rPr>
          <w:rFonts w:ascii="Arial" w:hAnsi="Arial"/>
          <w:color w:val="707070"/>
          <w:sz w:val="30"/>
          <w:szCs w:val="30"/>
        </w:rPr>
      </w:pPr>
      <w:r>
        <w:rPr>
          <w:rFonts w:ascii="Arial" w:hAnsi="Arial"/>
          <w:color w:val="707070"/>
          <w:sz w:val="30"/>
          <w:szCs w:val="30"/>
        </w:rPr>
        <w:t>Coordonnées Banque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Le 01/01/2020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Objet : demande de radiation du fichier FICP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Madame, Monsieur,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Suite à un incident de remboursement sur le prêt N° (voir référence sur votre offre), vous avez demandé mon inscription au fichier national d’incidents de remboursement des crédits aux particuliers (FICP) à la Banque de France.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Cette situation est maintenant régularisée, vous pourrez constater sur mes relevés de compte ci-joint le règlement des mensualités dues ainsi que les pénalités de retard. (Fournir une copie de votre relevé de compte en surlignant les mouvements qui correspondent aux remboursements)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Toutefois, je constate que je suis toujours inscrit au FICP pour cet incident de paiement malgré sa régularisation. Je vous prie donc de demander ma radiation immédiate du fichier conformément à l’article R221-39-1 du Code de l’organisation judiciaire.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rPr>
          <w:rFonts w:ascii="Arial" w:hAnsi="Arial"/>
          <w:color w:val="707070"/>
          <w:sz w:val="30"/>
          <w:szCs w:val="30"/>
        </w:rPr>
      </w:pPr>
      <w:r>
        <w:rPr>
          <w:rStyle w:val="lev"/>
          <w:rFonts w:ascii="Arial" w:hAnsi="Arial"/>
          <w:color w:val="707070"/>
          <w:sz w:val="30"/>
          <w:szCs w:val="30"/>
        </w:rPr>
        <w:t>Je vous prie d’agréer, Madame, Monsieur, l’expression de ma considération distinguée.</w:t>
      </w:r>
    </w:p>
    <w:p w:rsidR="00455DDA" w:rsidRDefault="00455DDA" w:rsidP="00455DDA">
      <w:pPr>
        <w:pStyle w:val="NormalWeb"/>
        <w:shd w:val="clear" w:color="auto" w:fill="F2EFEF"/>
        <w:spacing w:before="0" w:beforeAutospacing="0"/>
        <w:jc w:val="right"/>
        <w:rPr>
          <w:rFonts w:ascii="Arial" w:hAnsi="Arial"/>
          <w:color w:val="707070"/>
          <w:sz w:val="30"/>
          <w:szCs w:val="30"/>
        </w:rPr>
      </w:pPr>
      <w:r>
        <w:rPr>
          <w:rFonts w:ascii="Arial" w:hAnsi="Arial"/>
          <w:color w:val="707070"/>
          <w:sz w:val="30"/>
          <w:szCs w:val="30"/>
        </w:rPr>
        <w:t>Signature</w:t>
      </w:r>
    </w:p>
    <w:p w:rsidR="00A13F37" w:rsidRDefault="00A13F37"/>
    <w:sectPr w:rsidR="00A13F37" w:rsidSect="00733D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DA"/>
    <w:rsid w:val="00455DDA"/>
    <w:rsid w:val="00733D31"/>
    <w:rsid w:val="00A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CD3962-A490-7B4C-B807-2BB0A2C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D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5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2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CHAMBON</dc:creator>
  <cp:keywords/>
  <dc:description/>
  <cp:lastModifiedBy>LAURE CHAMBON</cp:lastModifiedBy>
  <cp:revision>1</cp:revision>
  <dcterms:created xsi:type="dcterms:W3CDTF">2020-07-22T15:42:00Z</dcterms:created>
  <dcterms:modified xsi:type="dcterms:W3CDTF">2020-07-22T15:43:00Z</dcterms:modified>
</cp:coreProperties>
</file>